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E8" w:rsidRPr="005D708D" w:rsidRDefault="00C05735" w:rsidP="00C05735">
      <w:pPr>
        <w:spacing w:after="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Laboratoire </w:t>
      </w:r>
      <w:r w:rsidR="00986EE8" w:rsidRPr="005D708D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 xml:space="preserve"> </w:t>
      </w:r>
      <w:r w:rsidR="00986EE8" w:rsidRPr="005D708D">
        <w:rPr>
          <w:b/>
          <w:sz w:val="24"/>
          <w:szCs w:val="24"/>
          <w:lang w:val="fr-FR"/>
        </w:rPr>
        <w:t>Les miroirs concaves</w:t>
      </w:r>
    </w:p>
    <w:p w:rsidR="00986EE8" w:rsidRPr="00AC0363" w:rsidRDefault="00986EE8" w:rsidP="00986EE8">
      <w:pPr>
        <w:spacing w:after="0"/>
        <w:jc w:val="center"/>
        <w:rPr>
          <w:sz w:val="24"/>
          <w:szCs w:val="24"/>
          <w:lang w:val="fr-FR"/>
        </w:rPr>
      </w:pPr>
    </w:p>
    <w:p w:rsidR="0008592D" w:rsidRPr="00AC0363" w:rsidRDefault="00986EE8" w:rsidP="00986EE8">
      <w:pPr>
        <w:spacing w:after="0"/>
        <w:rPr>
          <w:sz w:val="24"/>
          <w:szCs w:val="24"/>
          <w:lang w:val="fr-FR"/>
        </w:rPr>
      </w:pPr>
      <w:r w:rsidRPr="00AC0363">
        <w:rPr>
          <w:b/>
          <w:sz w:val="24"/>
          <w:szCs w:val="24"/>
          <w:lang w:val="fr-FR"/>
        </w:rPr>
        <w:t>Question</w:t>
      </w:r>
      <w:r w:rsidR="0008592D" w:rsidRPr="00AC0363">
        <w:rPr>
          <w:b/>
          <w:sz w:val="24"/>
          <w:szCs w:val="24"/>
          <w:lang w:val="fr-FR"/>
        </w:rPr>
        <w:t xml:space="preserve"> </w:t>
      </w:r>
      <w:r w:rsidRPr="00AC0363">
        <w:rPr>
          <w:b/>
          <w:sz w:val="24"/>
          <w:szCs w:val="24"/>
          <w:lang w:val="fr-FR"/>
        </w:rPr>
        <w:t>:</w:t>
      </w:r>
      <w:r w:rsidRPr="00AC0363">
        <w:rPr>
          <w:sz w:val="24"/>
          <w:szCs w:val="24"/>
          <w:lang w:val="fr-FR"/>
        </w:rPr>
        <w:t xml:space="preserve"> </w:t>
      </w:r>
    </w:p>
    <w:p w:rsidR="00986EE8" w:rsidRPr="00AC0363" w:rsidRDefault="00986EE8" w:rsidP="00986EE8">
      <w:pPr>
        <w:spacing w:after="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Déterminer la location de l’image et des caractéristiques de l’image pour un miroir concave.</w:t>
      </w:r>
    </w:p>
    <w:p w:rsidR="00986EE8" w:rsidRPr="00AC0363" w:rsidRDefault="00986EE8" w:rsidP="00986EE8">
      <w:pPr>
        <w:spacing w:after="0"/>
        <w:jc w:val="center"/>
        <w:rPr>
          <w:sz w:val="24"/>
          <w:szCs w:val="24"/>
          <w:lang w:val="fr-FR"/>
        </w:rPr>
      </w:pPr>
    </w:p>
    <w:p w:rsidR="00986EE8" w:rsidRPr="00AC0363" w:rsidRDefault="0008592D" w:rsidP="00986EE8">
      <w:pPr>
        <w:spacing w:after="0"/>
        <w:rPr>
          <w:sz w:val="24"/>
          <w:szCs w:val="24"/>
          <w:lang w:val="fr-FR"/>
        </w:rPr>
      </w:pPr>
      <w:r w:rsidRPr="00AC0363">
        <w:rPr>
          <w:b/>
          <w:sz w:val="24"/>
          <w:szCs w:val="24"/>
          <w:lang w:val="fr-FR"/>
        </w:rPr>
        <w:t>Marche à suivre :</w:t>
      </w:r>
      <w:r w:rsidRPr="00AC0363">
        <w:rPr>
          <w:sz w:val="24"/>
          <w:szCs w:val="24"/>
          <w:lang w:val="fr-FR"/>
        </w:rPr>
        <w:t xml:space="preserve"> </w:t>
      </w:r>
    </w:p>
    <w:p w:rsidR="0008592D" w:rsidRDefault="002E3DF8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Place</w:t>
      </w:r>
      <w:r w:rsidR="0008592D" w:rsidRPr="00AC0363">
        <w:rPr>
          <w:sz w:val="24"/>
          <w:szCs w:val="24"/>
          <w:lang w:val="fr-FR"/>
        </w:rPr>
        <w:t xml:space="preserve"> le miroir concave près d’un coté de papier 11 X 14.</w:t>
      </w:r>
    </w:p>
    <w:p w:rsidR="00AC0363" w:rsidRPr="00AC0363" w:rsidRDefault="00AC0363" w:rsidP="00AC0363">
      <w:pPr>
        <w:pStyle w:val="ListParagraph"/>
        <w:spacing w:after="0"/>
        <w:ind w:left="360"/>
        <w:rPr>
          <w:sz w:val="24"/>
          <w:szCs w:val="24"/>
          <w:lang w:val="fr-FR"/>
        </w:rPr>
      </w:pPr>
    </w:p>
    <w:p w:rsidR="0008592D" w:rsidRDefault="002E3DF8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Trace</w:t>
      </w:r>
      <w:r w:rsidR="0008592D" w:rsidRPr="00AC0363">
        <w:rPr>
          <w:sz w:val="24"/>
          <w:szCs w:val="24"/>
          <w:lang w:val="fr-FR"/>
        </w:rPr>
        <w:t xml:space="preserve"> le miroir (pour que tu saches où mettre le miroir s’il bouge un peu)</w:t>
      </w:r>
    </w:p>
    <w:p w:rsidR="00AC0363" w:rsidRPr="00AC0363" w:rsidRDefault="00AC0363" w:rsidP="00AC0363">
      <w:pPr>
        <w:spacing w:after="0"/>
        <w:rPr>
          <w:sz w:val="24"/>
          <w:szCs w:val="24"/>
          <w:lang w:val="fr-FR"/>
        </w:rPr>
      </w:pPr>
    </w:p>
    <w:p w:rsidR="00312CAF" w:rsidRDefault="002E3DF8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Place</w:t>
      </w:r>
      <w:r w:rsidR="00312CAF" w:rsidRPr="00AC0363">
        <w:rPr>
          <w:sz w:val="24"/>
          <w:szCs w:val="24"/>
          <w:lang w:val="fr-FR"/>
        </w:rPr>
        <w:t xml:space="preserve"> la boite à rayons environ 16 cm du miroir. Dirige un faisceau de lumière sur le miroir. Bouge le rayon jusqu’au rayon réfléchi est sur lui-même.</w:t>
      </w:r>
      <w:r w:rsidRPr="00AC0363">
        <w:rPr>
          <w:sz w:val="24"/>
          <w:szCs w:val="24"/>
          <w:lang w:val="fr-FR"/>
        </w:rPr>
        <w:t xml:space="preserve"> Trace</w:t>
      </w:r>
      <w:r w:rsidR="00312CAF" w:rsidRPr="00AC0363">
        <w:rPr>
          <w:sz w:val="24"/>
          <w:szCs w:val="24"/>
          <w:lang w:val="fr-FR"/>
        </w:rPr>
        <w:t xml:space="preserve"> ce rayon en mettant deux marques du crayon</w:t>
      </w:r>
      <w:r w:rsidR="005C02EE" w:rsidRPr="00AC0363">
        <w:rPr>
          <w:sz w:val="24"/>
          <w:szCs w:val="24"/>
          <w:lang w:val="fr-FR"/>
        </w:rPr>
        <w:t xml:space="preserve"> sur le papier.</w:t>
      </w:r>
      <w:r w:rsidRPr="00AC0363">
        <w:rPr>
          <w:sz w:val="24"/>
          <w:szCs w:val="24"/>
          <w:lang w:val="fr-FR"/>
        </w:rPr>
        <w:t xml:space="preserve"> Enlève</w:t>
      </w:r>
      <w:r w:rsidR="005C02EE" w:rsidRPr="00AC0363">
        <w:rPr>
          <w:sz w:val="24"/>
          <w:szCs w:val="24"/>
          <w:lang w:val="fr-FR"/>
        </w:rPr>
        <w:t xml:space="preserve"> la boite à rayons et tracer cette ligne. Ceci s’appelle </w:t>
      </w:r>
      <w:r w:rsidR="005C02EE" w:rsidRPr="00AC0363">
        <w:rPr>
          <w:sz w:val="24"/>
          <w:szCs w:val="24"/>
          <w:u w:val="single"/>
          <w:lang w:val="fr-FR"/>
        </w:rPr>
        <w:t>l’axe principal</w:t>
      </w:r>
      <w:r w:rsidR="005C02EE" w:rsidRPr="00AC0363">
        <w:rPr>
          <w:sz w:val="24"/>
          <w:szCs w:val="24"/>
          <w:lang w:val="fr-FR"/>
        </w:rPr>
        <w:t xml:space="preserve"> pour le miroir.</w:t>
      </w:r>
    </w:p>
    <w:p w:rsidR="00AC0363" w:rsidRPr="00AC0363" w:rsidRDefault="00AC0363" w:rsidP="00AC0363">
      <w:pPr>
        <w:spacing w:after="0"/>
        <w:rPr>
          <w:sz w:val="24"/>
          <w:szCs w:val="24"/>
          <w:lang w:val="fr-FR"/>
        </w:rPr>
      </w:pPr>
    </w:p>
    <w:p w:rsidR="00312CAF" w:rsidRPr="00AC0363" w:rsidRDefault="006976A6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 xml:space="preserve">Le point de convergence de l’axe principal et le miroir s’appelle </w:t>
      </w:r>
      <w:r w:rsidRPr="00AC0363">
        <w:rPr>
          <w:sz w:val="24"/>
          <w:szCs w:val="24"/>
          <w:u w:val="single"/>
          <w:lang w:val="fr-FR"/>
        </w:rPr>
        <w:t>le sommet</w:t>
      </w:r>
      <w:r w:rsidRPr="00AC0363">
        <w:rPr>
          <w:sz w:val="24"/>
          <w:szCs w:val="24"/>
          <w:lang w:val="fr-FR"/>
        </w:rPr>
        <w:t xml:space="preserve"> (S)</w:t>
      </w:r>
      <w:r w:rsidR="002E3DF8" w:rsidRPr="00AC0363">
        <w:rPr>
          <w:sz w:val="24"/>
          <w:szCs w:val="24"/>
          <w:lang w:val="fr-FR"/>
        </w:rPr>
        <w:t xml:space="preserve">. </w:t>
      </w:r>
      <w:r w:rsidR="00475EEA" w:rsidRPr="00AC0363">
        <w:rPr>
          <w:sz w:val="24"/>
          <w:szCs w:val="24"/>
          <w:lang w:val="fr-FR"/>
        </w:rPr>
        <w:t>Écris</w:t>
      </w:r>
      <w:r w:rsidR="002E3DF8" w:rsidRPr="00AC0363">
        <w:rPr>
          <w:sz w:val="24"/>
          <w:szCs w:val="24"/>
          <w:lang w:val="fr-FR"/>
        </w:rPr>
        <w:t xml:space="preserve"> le S sur ton diagramme.</w:t>
      </w:r>
      <w:r w:rsidR="00475EEA" w:rsidRPr="00AC0363">
        <w:rPr>
          <w:sz w:val="24"/>
          <w:szCs w:val="24"/>
          <w:lang w:val="fr-FR"/>
        </w:rPr>
        <w:tab/>
      </w:r>
      <w:r w:rsidR="00475EEA" w:rsidRPr="00AC0363">
        <w:rPr>
          <w:sz w:val="24"/>
          <w:szCs w:val="24"/>
          <w:lang w:val="fr-FR"/>
        </w:rPr>
        <w:tab/>
      </w:r>
      <w:r w:rsidR="00475EEA" w:rsidRPr="00AC0363">
        <w:rPr>
          <w:sz w:val="24"/>
          <w:szCs w:val="24"/>
          <w:lang w:val="fr-FR"/>
        </w:rPr>
        <w:tab/>
      </w:r>
      <w:r w:rsidR="00475EEA" w:rsidRPr="00AC0363">
        <w:rPr>
          <w:sz w:val="24"/>
          <w:szCs w:val="24"/>
          <w:lang w:val="fr-FR"/>
        </w:rPr>
        <w:tab/>
      </w:r>
      <w:r w:rsidR="00475EEA" w:rsidRPr="00AC0363">
        <w:rPr>
          <w:sz w:val="24"/>
          <w:szCs w:val="24"/>
          <w:lang w:val="fr-FR"/>
        </w:rPr>
        <w:tab/>
        <w:t xml:space="preserve">   </w:t>
      </w:r>
    </w:p>
    <w:p w:rsidR="002E3DF8" w:rsidRPr="00AC0363" w:rsidRDefault="00BA572E" w:rsidP="002E3DF8">
      <w:pPr>
        <w:pStyle w:val="ListParagraph"/>
        <w:spacing w:after="0"/>
        <w:ind w:left="36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48pt;margin-top:2.95pt;width:77.9pt;height:85.2pt;rotation:14376807fd;z-index:251658240"/>
        </w:pict>
      </w:r>
    </w:p>
    <w:p w:rsidR="002E3DF8" w:rsidRPr="00AC0363" w:rsidRDefault="00BA572E" w:rsidP="00AC0363">
      <w:pPr>
        <w:pStyle w:val="ListParagraph"/>
        <w:spacing w:after="0"/>
        <w:ind w:left="144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95pt;margin-top:1pt;width:29.05pt;height:24.05pt;z-index:251659264" o:connectortype="straight">
            <v:stroke endarrow="block"/>
          </v:shape>
        </w:pict>
      </w:r>
      <w:r w:rsidR="00AC0363" w:rsidRPr="00AC0363">
        <w:rPr>
          <w:sz w:val="24"/>
          <w:szCs w:val="24"/>
          <w:lang w:val="fr-FR"/>
        </w:rPr>
        <w:t xml:space="preserve"> SOMMET</w:t>
      </w:r>
    </w:p>
    <w:p w:rsidR="002E3DF8" w:rsidRPr="00AC0363" w:rsidRDefault="002E3DF8" w:rsidP="002E3DF8">
      <w:pPr>
        <w:pStyle w:val="ListParagraph"/>
        <w:spacing w:after="0"/>
        <w:ind w:left="360"/>
        <w:jc w:val="center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_____________________________________________ l’AXE PRINCIPAL</w:t>
      </w:r>
    </w:p>
    <w:p w:rsidR="002E3DF8" w:rsidRPr="00AC0363" w:rsidRDefault="002E3DF8" w:rsidP="002E3DF8">
      <w:pPr>
        <w:pStyle w:val="ListParagraph"/>
        <w:spacing w:after="0"/>
        <w:rPr>
          <w:sz w:val="24"/>
          <w:szCs w:val="24"/>
          <w:lang w:val="fr-FR"/>
        </w:rPr>
      </w:pPr>
    </w:p>
    <w:p w:rsidR="002E3DF8" w:rsidRPr="00AC0363" w:rsidRDefault="002E3DF8" w:rsidP="002E3DF8">
      <w:pPr>
        <w:pStyle w:val="ListParagraph"/>
        <w:spacing w:after="0"/>
        <w:ind w:left="360"/>
        <w:rPr>
          <w:sz w:val="24"/>
          <w:szCs w:val="24"/>
          <w:lang w:val="fr-FR"/>
        </w:rPr>
      </w:pPr>
    </w:p>
    <w:p w:rsidR="002E3DF8" w:rsidRPr="00AC0363" w:rsidRDefault="002E3DF8" w:rsidP="002E3DF8">
      <w:pPr>
        <w:pStyle w:val="ListParagraph"/>
        <w:spacing w:after="0"/>
        <w:ind w:left="360"/>
        <w:rPr>
          <w:sz w:val="24"/>
          <w:szCs w:val="24"/>
          <w:lang w:val="fr-FR"/>
        </w:rPr>
      </w:pPr>
    </w:p>
    <w:p w:rsidR="00475EEA" w:rsidRPr="00AC0363" w:rsidRDefault="00475EEA" w:rsidP="002E3DF8">
      <w:pPr>
        <w:pStyle w:val="ListParagraph"/>
        <w:spacing w:after="0"/>
        <w:ind w:left="360"/>
        <w:rPr>
          <w:sz w:val="24"/>
          <w:szCs w:val="24"/>
          <w:lang w:val="fr-FR"/>
        </w:rPr>
      </w:pPr>
    </w:p>
    <w:p w:rsidR="00B81EBF" w:rsidRPr="00AC0363" w:rsidRDefault="006976A6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 xml:space="preserve">Maintenant, change le filtre </w:t>
      </w:r>
      <w:r w:rsidR="002E3DF8" w:rsidRPr="00AC0363">
        <w:rPr>
          <w:sz w:val="24"/>
          <w:szCs w:val="24"/>
          <w:lang w:val="fr-FR"/>
        </w:rPr>
        <w:t xml:space="preserve">pour qu’il produise trois rayons. </w:t>
      </w:r>
      <w:r w:rsidR="000C2606" w:rsidRPr="00AC0363">
        <w:rPr>
          <w:sz w:val="24"/>
          <w:szCs w:val="24"/>
          <w:lang w:val="fr-FR"/>
        </w:rPr>
        <w:t xml:space="preserve">Dirige les faisceaux de lumière envers le miroir pour permettre le rayon </w:t>
      </w:r>
      <w:r w:rsidRPr="00AC0363">
        <w:rPr>
          <w:sz w:val="24"/>
          <w:szCs w:val="24"/>
          <w:lang w:val="fr-FR"/>
        </w:rPr>
        <w:t xml:space="preserve"> </w:t>
      </w:r>
      <w:r w:rsidR="000C2606" w:rsidRPr="00AC0363">
        <w:rPr>
          <w:sz w:val="24"/>
          <w:szCs w:val="24"/>
          <w:lang w:val="fr-FR"/>
        </w:rPr>
        <w:t>pour que le rayon au milieu voyage sur l’axe principal. Assure que les trois rayons sont parallèle (</w:t>
      </w:r>
      <w:r w:rsidR="00594271" w:rsidRPr="00AC0363">
        <w:rPr>
          <w:sz w:val="24"/>
          <w:szCs w:val="24"/>
          <w:lang w:val="fr-FR"/>
        </w:rPr>
        <w:t>Tu vas, peut-être, ajuster la carcasse de la boite à rayons pour le faire</w:t>
      </w:r>
      <w:r w:rsidR="000C2606" w:rsidRPr="00AC0363">
        <w:rPr>
          <w:sz w:val="24"/>
          <w:szCs w:val="24"/>
          <w:lang w:val="fr-FR"/>
        </w:rPr>
        <w:t>)</w:t>
      </w:r>
      <w:r w:rsidR="00594271" w:rsidRPr="00AC0363">
        <w:rPr>
          <w:sz w:val="24"/>
          <w:szCs w:val="24"/>
          <w:lang w:val="fr-FR"/>
        </w:rPr>
        <w:t xml:space="preserve">. Le point où tous les rayons </w:t>
      </w:r>
      <w:r w:rsidR="00B81EBF" w:rsidRPr="00AC0363">
        <w:rPr>
          <w:sz w:val="24"/>
          <w:szCs w:val="24"/>
          <w:lang w:val="fr-FR"/>
        </w:rPr>
        <w:t>réfléchis</w:t>
      </w:r>
      <w:r w:rsidR="00594271" w:rsidRPr="00AC0363">
        <w:rPr>
          <w:sz w:val="24"/>
          <w:szCs w:val="24"/>
          <w:lang w:val="fr-FR"/>
        </w:rPr>
        <w:t xml:space="preserve"> se rencontrent s’appelle le foyer (F). Met un petit point à cette position. La distance du foyer au somment s’appell</w:t>
      </w:r>
      <w:r w:rsidR="00B81EBF" w:rsidRPr="00AC0363">
        <w:rPr>
          <w:sz w:val="24"/>
          <w:szCs w:val="24"/>
          <w:lang w:val="fr-FR"/>
        </w:rPr>
        <w:t xml:space="preserve">e </w:t>
      </w:r>
      <w:r w:rsidR="00B81EBF" w:rsidRPr="00AC0363">
        <w:rPr>
          <w:sz w:val="24"/>
          <w:szCs w:val="24"/>
          <w:u w:val="single"/>
          <w:lang w:val="fr-FR"/>
        </w:rPr>
        <w:t>la longueur du foyer</w:t>
      </w:r>
      <w:r w:rsidR="00B81EBF" w:rsidRPr="00AC0363">
        <w:rPr>
          <w:sz w:val="24"/>
          <w:szCs w:val="24"/>
          <w:lang w:val="fr-FR"/>
        </w:rPr>
        <w:t>.</w:t>
      </w:r>
    </w:p>
    <w:p w:rsidR="00AC0363" w:rsidRDefault="00AC0363" w:rsidP="00AC0363">
      <w:pPr>
        <w:pStyle w:val="ListParagraph"/>
        <w:spacing w:after="0"/>
        <w:ind w:left="360"/>
        <w:rPr>
          <w:sz w:val="24"/>
          <w:szCs w:val="24"/>
          <w:lang w:val="fr-FR"/>
        </w:rPr>
      </w:pPr>
    </w:p>
    <w:p w:rsidR="006976A6" w:rsidRPr="00AC0363" w:rsidRDefault="00B81EBF" w:rsidP="0008592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Mesure</w:t>
      </w:r>
      <w:r w:rsidR="00594271" w:rsidRPr="00AC0363">
        <w:rPr>
          <w:sz w:val="24"/>
          <w:szCs w:val="24"/>
          <w:lang w:val="fr-FR"/>
        </w:rPr>
        <w:t xml:space="preserve"> </w:t>
      </w:r>
      <w:r w:rsidRPr="00AC0363">
        <w:rPr>
          <w:sz w:val="24"/>
          <w:szCs w:val="24"/>
          <w:lang w:val="fr-FR"/>
        </w:rPr>
        <w:t xml:space="preserve">la longueur du foyer, double ce valeur et met un point à ce point sur l’axe principal. Ce point s’appelle </w:t>
      </w:r>
      <w:r w:rsidRPr="00AC0363">
        <w:rPr>
          <w:sz w:val="24"/>
          <w:szCs w:val="24"/>
          <w:u w:val="single"/>
          <w:lang w:val="fr-FR"/>
        </w:rPr>
        <w:t>le centre de courbure</w:t>
      </w:r>
      <w:r w:rsidRPr="00AC0363">
        <w:rPr>
          <w:sz w:val="24"/>
          <w:szCs w:val="24"/>
          <w:lang w:val="fr-FR"/>
        </w:rPr>
        <w:t xml:space="preserve"> ou </w:t>
      </w:r>
      <w:r w:rsidRPr="00AC0363">
        <w:rPr>
          <w:sz w:val="24"/>
          <w:szCs w:val="24"/>
          <w:u w:val="single"/>
          <w:lang w:val="fr-FR"/>
        </w:rPr>
        <w:t>2F</w:t>
      </w:r>
      <w:r w:rsidRPr="00AC0363">
        <w:rPr>
          <w:sz w:val="24"/>
          <w:szCs w:val="24"/>
          <w:lang w:val="fr-FR"/>
        </w:rPr>
        <w:t xml:space="preserve"> pour le miroir.</w:t>
      </w: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986EE8" w:rsidRPr="00AC0363" w:rsidRDefault="009A4E7E" w:rsidP="000148A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Dessine un</w:t>
      </w:r>
      <w:r w:rsidR="00814888" w:rsidRPr="00AC0363">
        <w:rPr>
          <w:sz w:val="24"/>
          <w:szCs w:val="24"/>
          <w:lang w:val="fr-FR"/>
        </w:rPr>
        <w:t>e</w:t>
      </w:r>
      <w:r w:rsidRPr="00AC0363">
        <w:rPr>
          <w:sz w:val="24"/>
          <w:szCs w:val="24"/>
          <w:lang w:val="fr-FR"/>
        </w:rPr>
        <w:t xml:space="preserve"> flèche de 1 cm à mi-chemin entre F et 2F. </w:t>
      </w:r>
      <w:r w:rsidR="00814888" w:rsidRPr="00AC0363">
        <w:rPr>
          <w:sz w:val="24"/>
          <w:szCs w:val="24"/>
          <w:lang w:val="fr-FR"/>
        </w:rPr>
        <w:t>La</w:t>
      </w:r>
      <w:r w:rsidRPr="00AC0363">
        <w:rPr>
          <w:sz w:val="24"/>
          <w:szCs w:val="24"/>
          <w:lang w:val="fr-FR"/>
        </w:rPr>
        <w:t xml:space="preserve"> flèche représente </w:t>
      </w:r>
      <w:r w:rsidRPr="00AC0363">
        <w:rPr>
          <w:sz w:val="24"/>
          <w:szCs w:val="24"/>
          <w:u w:val="single"/>
          <w:lang w:val="fr-FR"/>
        </w:rPr>
        <w:t>l’objet</w:t>
      </w:r>
      <w:r w:rsidRPr="00AC0363">
        <w:rPr>
          <w:sz w:val="24"/>
          <w:szCs w:val="24"/>
          <w:lang w:val="fr-FR"/>
        </w:rPr>
        <w:t xml:space="preserve"> (O)</w:t>
      </w:r>
      <w:r w:rsidR="000148A3" w:rsidRPr="00AC0363">
        <w:rPr>
          <w:sz w:val="24"/>
          <w:szCs w:val="24"/>
          <w:lang w:val="fr-FR"/>
        </w:rPr>
        <w:t>.</w:t>
      </w:r>
      <w:r w:rsidR="006043B6" w:rsidRPr="00AC0363">
        <w:rPr>
          <w:sz w:val="24"/>
          <w:szCs w:val="24"/>
          <w:lang w:val="fr-FR"/>
        </w:rPr>
        <w:t xml:space="preserve"> Marque ce point avec un O.</w:t>
      </w:r>
    </w:p>
    <w:p w:rsidR="000148A3" w:rsidRPr="00AC0363" w:rsidRDefault="000148A3" w:rsidP="000148A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lastRenderedPageBreak/>
        <w:t xml:space="preserve">Dirige un seule rayon de l’haut de l’objet, parallèle à l’axe principal, envers le miroir. Place deux points sur le rayon d’incidence et deux points sur le rayon réfléchi. Enlève le miroir et la boite à rayons. Utilise une règle pour dessiner le rayon d’incidence et le rayon réfléchi. </w:t>
      </w: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A04451" w:rsidRPr="00AC0363" w:rsidRDefault="00A04451" w:rsidP="000148A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Sur le même diagramme, dirige un rayon de l’haut de l’objet, à travers le foyer. Place des points</w:t>
      </w:r>
      <w:r w:rsidR="006043B6" w:rsidRPr="00AC0363">
        <w:rPr>
          <w:sz w:val="24"/>
          <w:szCs w:val="24"/>
          <w:lang w:val="fr-FR"/>
        </w:rPr>
        <w:t xml:space="preserve"> sur le rayon d’incidence et le rayon réfléchi. Enlève la boite et le miroir. Dessine des lignes. </w:t>
      </w: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6043B6" w:rsidRPr="00AC0363" w:rsidRDefault="006043B6" w:rsidP="000148A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 xml:space="preserve">Dessine une ligne de l’intersection des deux rayons réfléchis à l’axe principal. C’est la formation de </w:t>
      </w:r>
      <w:r w:rsidRPr="00AC0363">
        <w:rPr>
          <w:sz w:val="24"/>
          <w:szCs w:val="24"/>
          <w:u w:val="single"/>
          <w:lang w:val="fr-FR"/>
        </w:rPr>
        <w:t>l’image</w:t>
      </w:r>
      <w:r w:rsidRPr="00AC0363">
        <w:rPr>
          <w:sz w:val="24"/>
          <w:szCs w:val="24"/>
          <w:lang w:val="fr-FR"/>
        </w:rPr>
        <w:t xml:space="preserve"> (I). Marque ce point avec un I.</w:t>
      </w: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6043B6" w:rsidRPr="00AC0363" w:rsidRDefault="006043B6" w:rsidP="000148A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fr-FR"/>
        </w:rPr>
      </w:pPr>
      <w:r w:rsidRPr="00AC0363">
        <w:rPr>
          <w:sz w:val="24"/>
          <w:szCs w:val="24"/>
          <w:lang w:val="fr-FR"/>
        </w:rPr>
        <w:t>Répète, sur deux autres feuilles, étapes 7 à 10, avec l’objet à 2F et juste après 2F.</w:t>
      </w:r>
    </w:p>
    <w:p w:rsidR="00AC0363" w:rsidRDefault="00AC0363" w:rsidP="00AC0363">
      <w:pPr>
        <w:rPr>
          <w:sz w:val="24"/>
          <w:szCs w:val="24"/>
          <w:lang w:val="fr-FR"/>
        </w:rPr>
      </w:pPr>
    </w:p>
    <w:p w:rsidR="00AC0363" w:rsidRPr="00AC0363" w:rsidRDefault="00AC0363" w:rsidP="00AC0363">
      <w:pPr>
        <w:rPr>
          <w:b/>
          <w:sz w:val="24"/>
          <w:szCs w:val="24"/>
          <w:lang w:val="fr-FR"/>
        </w:rPr>
      </w:pPr>
      <w:r w:rsidRPr="00AC0363">
        <w:rPr>
          <w:b/>
          <w:sz w:val="24"/>
          <w:szCs w:val="24"/>
          <w:lang w:val="fr-FR"/>
        </w:rPr>
        <w:t>Diagramme 1 :</w:t>
      </w: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AC0363" w:rsidRDefault="00AC0363" w:rsidP="00AC0363">
      <w:pPr>
        <w:pStyle w:val="ListParagraph"/>
        <w:ind w:left="360"/>
        <w:rPr>
          <w:sz w:val="24"/>
          <w:szCs w:val="24"/>
          <w:lang w:val="fr-FR"/>
        </w:rPr>
      </w:pPr>
    </w:p>
    <w:p w:rsidR="00AC0363" w:rsidRDefault="00BA572E" w:rsidP="00AC0363">
      <w:pPr>
        <w:pStyle w:val="ListParagraph"/>
        <w:ind w:left="36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 id="_x0000_s1041" type="#_x0000_t19" style="position:absolute;left:0;text-align:left;margin-left:56.95pt;margin-top:18.6pt;width:77.9pt;height:85.2pt;rotation:14111881fd;z-index:251660288"/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358pt;margin-top:3.65pt;width:0;height:105pt;z-index:251663360" o:connectortype="straight"/>
        </w:pict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  <w:t xml:space="preserve">        Miroir</w:t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  <w:t>La boite à rayons</w:t>
      </w:r>
    </w:p>
    <w:p w:rsidR="00AC0363" w:rsidRDefault="00BA572E" w:rsidP="00B80AB5">
      <w:pPr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 id="_x0000_s1045" type="#_x0000_t32" style="position:absolute;margin-left:216.65pt;margin-top:12.45pt;width:0;height:25.75pt;flip:y;z-index:251664384" o:connectortype="straight">
            <v:stroke endarrow="block"/>
          </v:shape>
        </w:pict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</w:r>
      <w:r w:rsidR="00B80AB5">
        <w:rPr>
          <w:sz w:val="24"/>
          <w:szCs w:val="24"/>
          <w:lang w:val="fr-FR"/>
        </w:rPr>
        <w:tab/>
        <w:t xml:space="preserve">            O</w:t>
      </w:r>
      <w:r w:rsidR="00B80AB5">
        <w:rPr>
          <w:sz w:val="24"/>
          <w:szCs w:val="24"/>
          <w:lang w:val="fr-FR"/>
        </w:rPr>
        <w:tab/>
      </w:r>
    </w:p>
    <w:p w:rsidR="00AC0363" w:rsidRPr="00B80AB5" w:rsidRDefault="00BA572E" w:rsidP="00B80AB5">
      <w:pPr>
        <w:ind w:left="1440"/>
        <w:rPr>
          <w:b/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78.6pt;margin-top:19.9pt;width:56.25pt;height:39.1pt;flip:x y;z-index:2516654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left:0;text-align:left;margin-left:246.5pt;margin-top:8.1pt;width:7.15pt;height:11.8pt;z-index:251662336" fillcolor="black [3213]"/>
        </w:pict>
      </w:r>
      <w:r>
        <w:rPr>
          <w:b/>
          <w:noProof/>
          <w:sz w:val="24"/>
          <w:szCs w:val="24"/>
        </w:rPr>
        <w:pict>
          <v:shape id="_x0000_s1042" type="#_x0000_t120" style="position:absolute;left:0;text-align:left;margin-left:177.15pt;margin-top:8.1pt;width:7.15pt;height:11.8pt;z-index:251661312" fillcolor="black [3213]"/>
        </w:pict>
      </w:r>
      <w:r w:rsidR="00AC0363" w:rsidRPr="00B80AB5">
        <w:rPr>
          <w:b/>
          <w:sz w:val="24"/>
          <w:szCs w:val="24"/>
          <w:lang w:val="fr-FR"/>
        </w:rPr>
        <w:t>__________________________________________</w:t>
      </w:r>
      <w:r w:rsidR="00B80AB5">
        <w:rPr>
          <w:b/>
          <w:sz w:val="24"/>
          <w:szCs w:val="24"/>
          <w:lang w:val="fr-FR"/>
        </w:rPr>
        <w:t xml:space="preserve">___________ </w:t>
      </w:r>
      <w:r w:rsidR="00B80AB5" w:rsidRPr="00C86E05">
        <w:rPr>
          <w:sz w:val="24"/>
          <w:szCs w:val="24"/>
          <w:lang w:val="fr-FR"/>
        </w:rPr>
        <w:t>L’axe principal</w:t>
      </w:r>
    </w:p>
    <w:p w:rsidR="00B80AB5" w:rsidRDefault="00B80AB5" w:rsidP="00B80AB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F</w:t>
      </w:r>
      <w:r>
        <w:rPr>
          <w:sz w:val="24"/>
          <w:szCs w:val="24"/>
          <w:lang w:val="fr-FR"/>
        </w:rPr>
        <w:tab/>
        <w:t xml:space="preserve">           2F</w:t>
      </w:r>
    </w:p>
    <w:p w:rsidR="0048595F" w:rsidRDefault="004B4B0E" w:rsidP="00B80AB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 Sommet</w:t>
      </w:r>
    </w:p>
    <w:p w:rsidR="0048595F" w:rsidRDefault="0048595F" w:rsidP="00B80AB5">
      <w:pPr>
        <w:rPr>
          <w:sz w:val="24"/>
          <w:szCs w:val="24"/>
          <w:lang w:val="fr-FR"/>
        </w:rPr>
      </w:pPr>
    </w:p>
    <w:p w:rsidR="00C05735" w:rsidRDefault="00C05735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page"/>
      </w:r>
    </w:p>
    <w:p w:rsidR="0048595F" w:rsidRDefault="0048595F" w:rsidP="00B80AB5">
      <w:pPr>
        <w:rPr>
          <w:b/>
          <w:sz w:val="24"/>
          <w:szCs w:val="24"/>
          <w:lang w:val="fr-FR"/>
        </w:rPr>
      </w:pPr>
      <w:r w:rsidRPr="0048595F">
        <w:rPr>
          <w:b/>
          <w:sz w:val="24"/>
          <w:szCs w:val="24"/>
          <w:lang w:val="fr-FR"/>
        </w:rPr>
        <w:lastRenderedPageBreak/>
        <w:t>L’Analyse :</w:t>
      </w:r>
    </w:p>
    <w:p w:rsidR="0048595F" w:rsidRDefault="0048595F" w:rsidP="0048595F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qui se passe toujours aux rayons qui voyagent parallèle à l’axe principal ?</w:t>
      </w:r>
    </w:p>
    <w:p w:rsid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95F" w:rsidRP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</w:p>
    <w:p w:rsidR="0048595F" w:rsidRDefault="0048595F" w:rsidP="0048595F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qui se passe toujours aux rayons qui voyagent à travers le foyer ?</w:t>
      </w:r>
    </w:p>
    <w:p w:rsid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</w:p>
    <w:p w:rsidR="0048595F" w:rsidRDefault="0048595F" w:rsidP="0048595F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comparant l’image à l’objet, décris sa location et grandeur pour les diagrammes.</w:t>
      </w:r>
    </w:p>
    <w:p w:rsidR="0048595F" w:rsidRP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  <w:r w:rsidRPr="0048595F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</w:p>
    <w:p w:rsidR="0048595F" w:rsidRDefault="0048595F" w:rsidP="0048595F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Est-ce que chaque image </w:t>
      </w:r>
      <w:r w:rsidR="00BA572E">
        <w:rPr>
          <w:sz w:val="24"/>
          <w:szCs w:val="24"/>
          <w:lang w:val="fr-FR"/>
        </w:rPr>
        <w:t xml:space="preserve">est </w:t>
      </w:r>
      <w:bookmarkStart w:id="0" w:name="_GoBack"/>
      <w:bookmarkEnd w:id="0"/>
      <w:r>
        <w:rPr>
          <w:sz w:val="24"/>
          <w:szCs w:val="24"/>
          <w:lang w:val="fr-FR"/>
        </w:rPr>
        <w:t>réale ou virtuel ? Explique.</w:t>
      </w:r>
    </w:p>
    <w:p w:rsidR="0048595F" w:rsidRP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  <w:r w:rsidRPr="0048595F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</w:p>
    <w:p w:rsidR="0048595F" w:rsidRDefault="0048595F" w:rsidP="0048595F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sources d’erreur possible pour cette expérience ?</w:t>
      </w:r>
    </w:p>
    <w:p w:rsidR="0048595F" w:rsidRP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  <w:r w:rsidRPr="0048595F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95F" w:rsidRPr="0048595F" w:rsidRDefault="0048595F" w:rsidP="0048595F">
      <w:pPr>
        <w:pStyle w:val="ListParagraph"/>
        <w:ind w:left="360"/>
        <w:rPr>
          <w:sz w:val="24"/>
          <w:szCs w:val="24"/>
          <w:lang w:val="fr-FR"/>
        </w:rPr>
      </w:pPr>
    </w:p>
    <w:sectPr w:rsidR="0048595F" w:rsidRPr="0048595F" w:rsidSect="004263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35" w:rsidRDefault="00C05735" w:rsidP="00C05735">
      <w:pPr>
        <w:spacing w:after="0" w:line="240" w:lineRule="auto"/>
      </w:pPr>
      <w:r>
        <w:separator/>
      </w:r>
    </w:p>
  </w:endnote>
  <w:endnote w:type="continuationSeparator" w:id="0">
    <w:p w:rsidR="00C05735" w:rsidRDefault="00C05735" w:rsidP="00C0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35" w:rsidRDefault="00C05735" w:rsidP="00C05735">
      <w:pPr>
        <w:spacing w:after="0" w:line="240" w:lineRule="auto"/>
      </w:pPr>
      <w:r>
        <w:separator/>
      </w:r>
    </w:p>
  </w:footnote>
  <w:footnote w:type="continuationSeparator" w:id="0">
    <w:p w:rsidR="00C05735" w:rsidRDefault="00C05735" w:rsidP="00C0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Header"/>
    </w:pPr>
    <w:r>
      <w:t xml:space="preserve">Sciences 8 M2 </w:t>
    </w:r>
    <w:proofErr w:type="spellStart"/>
    <w:r>
      <w:t>Laboratoire</w:t>
    </w:r>
    <w:proofErr w:type="spellEnd"/>
    <w:r>
      <w:t xml:space="preserve"> 2</w:t>
    </w:r>
    <w:r>
      <w:tab/>
    </w:r>
    <w:r>
      <w:tab/>
      <w:t>NOM: _________________</w:t>
    </w:r>
  </w:p>
  <w:p w:rsidR="00C05735" w:rsidRDefault="00C0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06D"/>
    <w:multiLevelType w:val="hybridMultilevel"/>
    <w:tmpl w:val="44F25306"/>
    <w:lvl w:ilvl="0" w:tplc="394698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1965"/>
    <w:multiLevelType w:val="hybridMultilevel"/>
    <w:tmpl w:val="FE84A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C746F7"/>
    <w:multiLevelType w:val="hybridMultilevel"/>
    <w:tmpl w:val="4D2C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E8"/>
    <w:rsid w:val="000148A3"/>
    <w:rsid w:val="0008592D"/>
    <w:rsid w:val="000B70E2"/>
    <w:rsid w:val="000C2606"/>
    <w:rsid w:val="002E3DF8"/>
    <w:rsid w:val="00312CAF"/>
    <w:rsid w:val="00426300"/>
    <w:rsid w:val="00475EEA"/>
    <w:rsid w:val="0048595F"/>
    <w:rsid w:val="004B4B0E"/>
    <w:rsid w:val="00594271"/>
    <w:rsid w:val="005C02EE"/>
    <w:rsid w:val="005D708D"/>
    <w:rsid w:val="006043B6"/>
    <w:rsid w:val="006559AF"/>
    <w:rsid w:val="006976A6"/>
    <w:rsid w:val="00814888"/>
    <w:rsid w:val="00986EE8"/>
    <w:rsid w:val="009A4E7E"/>
    <w:rsid w:val="00A04451"/>
    <w:rsid w:val="00A43951"/>
    <w:rsid w:val="00AC0363"/>
    <w:rsid w:val="00B80AB5"/>
    <w:rsid w:val="00B81EBF"/>
    <w:rsid w:val="00B97D4C"/>
    <w:rsid w:val="00BA572E"/>
    <w:rsid w:val="00C05735"/>
    <w:rsid w:val="00C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3]"/>
    </o:shapedefaults>
    <o:shapelayout v:ext="edit">
      <o:idmap v:ext="edit" data="1"/>
      <o:rules v:ext="edit">
        <o:r id="V:Rule1" type="arc" idref="#_x0000_s1029"/>
        <o:r id="V:Rule3" type="arc" idref="#_x0000_s1041"/>
        <o:r id="V:Rule7" type="connector" idref="#_x0000_s1030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."/>
  <w:listSeparator w:val=","/>
  <w15:docId w15:val="{4A5BD368-EB85-45FD-8FEA-CF9EC4BA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35"/>
  </w:style>
  <w:style w:type="paragraph" w:styleId="Footer">
    <w:name w:val="footer"/>
    <w:basedOn w:val="Normal"/>
    <w:link w:val="FooterChar"/>
    <w:uiPriority w:val="99"/>
    <w:semiHidden/>
    <w:unhideWhenUsed/>
    <w:rsid w:val="00C0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735"/>
  </w:style>
  <w:style w:type="paragraph" w:styleId="BalloonText">
    <w:name w:val="Balloon Text"/>
    <w:basedOn w:val="Normal"/>
    <w:link w:val="BalloonTextChar"/>
    <w:uiPriority w:val="99"/>
    <w:semiHidden/>
    <w:unhideWhenUsed/>
    <w:rsid w:val="00C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66B-D7C8-4C38-B84E-14E4A04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adeyc</dc:creator>
  <cp:keywords/>
  <dc:description/>
  <cp:lastModifiedBy>Christine Adey</cp:lastModifiedBy>
  <cp:revision>5</cp:revision>
  <cp:lastPrinted>2009-03-03T11:54:00Z</cp:lastPrinted>
  <dcterms:created xsi:type="dcterms:W3CDTF">2009-03-02T23:33:00Z</dcterms:created>
  <dcterms:modified xsi:type="dcterms:W3CDTF">2016-04-13T17:01:00Z</dcterms:modified>
</cp:coreProperties>
</file>